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431EA" w14:textId="77777777" w:rsidR="0084086C" w:rsidRDefault="0084086C" w:rsidP="00FD1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BD00D" w14:textId="77777777" w:rsidR="0084086C" w:rsidRDefault="0084086C" w:rsidP="00FD1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5DA607" w14:textId="5720F09C" w:rsidR="00FD1E15" w:rsidRDefault="00FD1E15" w:rsidP="00FD1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E15">
        <w:rPr>
          <w:rFonts w:ascii="Times New Roman" w:hAnsi="Times New Roman" w:cs="Times New Roman"/>
          <w:b/>
          <w:bCs/>
          <w:sz w:val="28"/>
          <w:szCs w:val="28"/>
        </w:rPr>
        <w:t>Zabawy sensoryczne</w:t>
      </w:r>
    </w:p>
    <w:p w14:paraId="25BB6485" w14:textId="77777777" w:rsidR="00FD1E15" w:rsidRPr="00FD1E15" w:rsidRDefault="00FD1E15" w:rsidP="00FD1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C13216" w14:textId="3A5D55DB" w:rsidR="00BA0048" w:rsidRDefault="006F1077" w:rsidP="00BA004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w:drawing>
          <wp:inline distT="0" distB="0" distL="0" distR="0" wp14:anchorId="03A21F51" wp14:editId="59D28325">
            <wp:extent cx="5745083" cy="3221990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32" cy="3231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C77951" w14:textId="77777777" w:rsidR="00BA0048" w:rsidRDefault="00BA0048" w:rsidP="00BA0048">
      <w:pPr>
        <w:jc w:val="center"/>
        <w:rPr>
          <w:rFonts w:ascii="Times New Roman" w:hAnsi="Times New Roman" w:cs="Times New Roman"/>
          <w:b/>
          <w:bCs/>
        </w:rPr>
      </w:pPr>
    </w:p>
    <w:p w14:paraId="2EDD3B48" w14:textId="12B5D536" w:rsidR="00A01FAA" w:rsidRPr="00A01FAA" w:rsidRDefault="00A01FAA" w:rsidP="00A01FAA">
      <w:pPr>
        <w:rPr>
          <w:rFonts w:ascii="Times New Roman" w:hAnsi="Times New Roman" w:cs="Times New Roman"/>
          <w:b/>
          <w:bCs/>
        </w:rPr>
      </w:pPr>
      <w:r w:rsidRPr="00A01FAA">
        <w:rPr>
          <w:rFonts w:ascii="Times New Roman" w:hAnsi="Times New Roman" w:cs="Times New Roman"/>
          <w:b/>
          <w:bCs/>
        </w:rPr>
        <w:t>I. Wstęp</w:t>
      </w:r>
    </w:p>
    <w:p w14:paraId="78380A00" w14:textId="77777777" w:rsidR="00A01FAA" w:rsidRPr="00A01FAA" w:rsidRDefault="00A01FAA" w:rsidP="00A01FAA">
      <w:pPr>
        <w:spacing w:line="360" w:lineRule="auto"/>
        <w:jc w:val="both"/>
        <w:rPr>
          <w:rFonts w:ascii="Times New Roman" w:hAnsi="Times New Roman" w:cs="Times New Roman"/>
        </w:rPr>
      </w:pPr>
      <w:r w:rsidRPr="00A01FAA">
        <w:rPr>
          <w:rFonts w:ascii="Times New Roman" w:hAnsi="Times New Roman" w:cs="Times New Roman"/>
        </w:rPr>
        <w:t>Plastyka sensoryczna wprowadza w świat zapachów, faktur i kolorów. Rozwój kreatywności i twórczego myślenia poprzez pobudzanie wszystkich zmysłów jak węch, smak, zapach, wzrok i dotyk, dzięki użyciu łatwo dostępnych produktów spożywczych i pełnej palety barw. Stymulując receptory wpływamy na ilość i rozwój połączeń nerwowych w mózgu. Zabawy sensoryczne dostarczają różnorodnych bodźców do rozwoju zmysłów dziecka i poszerzają świat jego doznań. Ważne jest, aby zapewnić dziecku możliwość swobodnej i twórczej wypowiedzi. Ponadto działalność plastyczna dziecka stanowi naturalny sposób odkrywania predyspozycji i uzdolnień. Ukazuje sposób postrzegania rzeczywistości a obcowanie ze sztuką dostarcza dziecku doświadczeń poznawczych i twórczych.</w:t>
      </w:r>
    </w:p>
    <w:p w14:paraId="18E4A1D5" w14:textId="77777777" w:rsidR="00A01FAA" w:rsidRPr="00A01FAA" w:rsidRDefault="00A01FAA" w:rsidP="00A01FAA">
      <w:pPr>
        <w:rPr>
          <w:rFonts w:ascii="Times New Roman" w:hAnsi="Times New Roman" w:cs="Times New Roman"/>
          <w:b/>
          <w:bCs/>
        </w:rPr>
      </w:pPr>
      <w:r w:rsidRPr="00A01FAA">
        <w:rPr>
          <w:rFonts w:ascii="Times New Roman" w:hAnsi="Times New Roman" w:cs="Times New Roman"/>
          <w:b/>
          <w:bCs/>
        </w:rPr>
        <w:t>II. Cel ogólny</w:t>
      </w:r>
    </w:p>
    <w:p w14:paraId="1621175D" w14:textId="77777777" w:rsidR="00A01FAA" w:rsidRPr="00A01FAA" w:rsidRDefault="00A01FAA" w:rsidP="00A01FAA">
      <w:pPr>
        <w:spacing w:line="360" w:lineRule="auto"/>
        <w:jc w:val="both"/>
        <w:rPr>
          <w:rFonts w:ascii="Times New Roman" w:hAnsi="Times New Roman" w:cs="Times New Roman"/>
        </w:rPr>
      </w:pPr>
      <w:r w:rsidRPr="00A01FAA">
        <w:rPr>
          <w:rFonts w:ascii="Times New Roman" w:hAnsi="Times New Roman" w:cs="Times New Roman"/>
        </w:rPr>
        <w:t>Wspieranie kompetencji intra oraz interpersonalnych oraz harmonijny rozwój zmysłów i całego organizmu</w:t>
      </w:r>
    </w:p>
    <w:p w14:paraId="0E89F9FE" w14:textId="77777777" w:rsidR="00A01FAA" w:rsidRPr="00A01FAA" w:rsidRDefault="00A01FAA" w:rsidP="00A01FAA">
      <w:pPr>
        <w:rPr>
          <w:rFonts w:ascii="Times New Roman" w:hAnsi="Times New Roman" w:cs="Times New Roman"/>
        </w:rPr>
      </w:pPr>
    </w:p>
    <w:p w14:paraId="5E484962" w14:textId="77777777" w:rsidR="00A01FAA" w:rsidRPr="00A01FAA" w:rsidRDefault="00A01FAA" w:rsidP="00A01FAA">
      <w:pPr>
        <w:rPr>
          <w:rFonts w:ascii="Times New Roman" w:hAnsi="Times New Roman" w:cs="Times New Roman"/>
          <w:b/>
          <w:bCs/>
        </w:rPr>
      </w:pPr>
      <w:r w:rsidRPr="00A01FAA">
        <w:rPr>
          <w:rFonts w:ascii="Times New Roman" w:hAnsi="Times New Roman" w:cs="Times New Roman"/>
          <w:b/>
          <w:bCs/>
        </w:rPr>
        <w:t>III. Cele szczegółowe</w:t>
      </w:r>
    </w:p>
    <w:p w14:paraId="163412B7" w14:textId="77777777" w:rsidR="00A01FAA" w:rsidRPr="00A01FAA" w:rsidRDefault="00A01FAA" w:rsidP="00A01FAA">
      <w:pPr>
        <w:spacing w:line="360" w:lineRule="auto"/>
        <w:jc w:val="both"/>
        <w:rPr>
          <w:rFonts w:ascii="Times New Roman" w:hAnsi="Times New Roman" w:cs="Times New Roman"/>
        </w:rPr>
      </w:pPr>
      <w:r w:rsidRPr="00A01FAA">
        <w:rPr>
          <w:rFonts w:ascii="Times New Roman" w:hAnsi="Times New Roman" w:cs="Times New Roman"/>
        </w:rPr>
        <w:t>wspomaganie budowania świadomości ciała i przestrzeni dzieci</w:t>
      </w:r>
    </w:p>
    <w:p w14:paraId="66BEAF59" w14:textId="77777777" w:rsidR="00A01FAA" w:rsidRPr="00A01FAA" w:rsidRDefault="00A01FAA" w:rsidP="00A01FAA">
      <w:pPr>
        <w:spacing w:line="360" w:lineRule="auto"/>
        <w:jc w:val="both"/>
        <w:rPr>
          <w:rFonts w:ascii="Times New Roman" w:hAnsi="Times New Roman" w:cs="Times New Roman"/>
        </w:rPr>
      </w:pPr>
      <w:r w:rsidRPr="00A01FAA">
        <w:rPr>
          <w:rFonts w:ascii="Times New Roman" w:hAnsi="Times New Roman" w:cs="Times New Roman"/>
        </w:rPr>
        <w:lastRenderedPageBreak/>
        <w:t xml:space="preserve">dbanie o usprawnienie ruchowe  </w:t>
      </w:r>
    </w:p>
    <w:p w14:paraId="3C59E45D" w14:textId="77777777" w:rsidR="00A01FAA" w:rsidRPr="00A01FAA" w:rsidRDefault="00A01FAA" w:rsidP="00A01FAA">
      <w:pPr>
        <w:spacing w:line="360" w:lineRule="auto"/>
        <w:jc w:val="both"/>
        <w:rPr>
          <w:rFonts w:ascii="Times New Roman" w:hAnsi="Times New Roman" w:cs="Times New Roman"/>
        </w:rPr>
      </w:pPr>
      <w:r w:rsidRPr="00A01FAA">
        <w:rPr>
          <w:rFonts w:ascii="Times New Roman" w:hAnsi="Times New Roman" w:cs="Times New Roman"/>
        </w:rPr>
        <w:t>wspieranie rozwoju zmysłów,</w:t>
      </w:r>
    </w:p>
    <w:p w14:paraId="5F9AA75D" w14:textId="77777777" w:rsidR="00A01FAA" w:rsidRPr="00A01FAA" w:rsidRDefault="00A01FAA" w:rsidP="00A01FAA">
      <w:pPr>
        <w:spacing w:line="360" w:lineRule="auto"/>
        <w:jc w:val="both"/>
        <w:rPr>
          <w:rFonts w:ascii="Times New Roman" w:hAnsi="Times New Roman" w:cs="Times New Roman"/>
        </w:rPr>
      </w:pPr>
      <w:r w:rsidRPr="00A01FAA">
        <w:rPr>
          <w:rFonts w:ascii="Times New Roman" w:hAnsi="Times New Roman" w:cs="Times New Roman"/>
        </w:rPr>
        <w:t>wpływanie na rozwój mowy (ośrodki w mózgu odpowiedzialne za mowę są usytuowane blisko ośrodków odpowiadających za małą motorykę – czyli pracę dłoni)</w:t>
      </w:r>
    </w:p>
    <w:p w14:paraId="0B8C1415" w14:textId="0C59EA00" w:rsidR="00A01FAA" w:rsidRDefault="00A01FAA" w:rsidP="00A01FAA">
      <w:pPr>
        <w:spacing w:line="360" w:lineRule="auto"/>
        <w:jc w:val="both"/>
        <w:rPr>
          <w:rFonts w:ascii="Times New Roman" w:hAnsi="Times New Roman" w:cs="Times New Roman"/>
        </w:rPr>
      </w:pPr>
      <w:r w:rsidRPr="00A01FAA">
        <w:rPr>
          <w:rFonts w:ascii="Times New Roman" w:hAnsi="Times New Roman" w:cs="Times New Roman"/>
        </w:rPr>
        <w:t>pogłębienie kontaktu emocjonalnego z dziećmi – budowanie w ten sposób ich poczucia bezpieczeństwa.</w:t>
      </w:r>
    </w:p>
    <w:p w14:paraId="0851A3E9" w14:textId="3F09D412" w:rsidR="00A01FAA" w:rsidRDefault="00A01FAA" w:rsidP="00A01FAA">
      <w:pPr>
        <w:rPr>
          <w:rFonts w:ascii="Times New Roman" w:hAnsi="Times New Roman" w:cs="Times New Roman"/>
        </w:rPr>
      </w:pPr>
    </w:p>
    <w:p w14:paraId="771999BE" w14:textId="799CE76D" w:rsidR="00A01FAA" w:rsidRDefault="00A01FAA" w:rsidP="00A01FAA">
      <w:pPr>
        <w:rPr>
          <w:rFonts w:ascii="Times New Roman" w:hAnsi="Times New Roman" w:cs="Times New Roman"/>
          <w:b/>
          <w:bCs/>
        </w:rPr>
      </w:pPr>
      <w:r w:rsidRPr="00BA0048">
        <w:rPr>
          <w:rFonts w:ascii="Times New Roman" w:hAnsi="Times New Roman" w:cs="Times New Roman"/>
          <w:b/>
          <w:bCs/>
        </w:rPr>
        <w:t>Przepisy:</w:t>
      </w:r>
    </w:p>
    <w:p w14:paraId="13674CCB" w14:textId="77777777" w:rsidR="00BA0048" w:rsidRPr="00BA0048" w:rsidRDefault="00BA0048" w:rsidP="00A01FAA">
      <w:pPr>
        <w:rPr>
          <w:rFonts w:ascii="Times New Roman" w:hAnsi="Times New Roman" w:cs="Times New Roman"/>
          <w:b/>
          <w:bCs/>
        </w:rPr>
      </w:pPr>
    </w:p>
    <w:p w14:paraId="2792A3CA" w14:textId="3D11F763" w:rsidR="00A01FAA" w:rsidRPr="00BA0048" w:rsidRDefault="00A01FAA" w:rsidP="00A01FAA">
      <w:pPr>
        <w:rPr>
          <w:rFonts w:ascii="Times New Roman" w:hAnsi="Times New Roman" w:cs="Times New Roman"/>
          <w:b/>
          <w:bCs/>
        </w:rPr>
      </w:pPr>
      <w:proofErr w:type="spellStart"/>
      <w:r w:rsidRPr="00BA0048">
        <w:rPr>
          <w:rFonts w:ascii="Times New Roman" w:hAnsi="Times New Roman" w:cs="Times New Roman"/>
          <w:b/>
          <w:bCs/>
        </w:rPr>
        <w:t>Ciastolina</w:t>
      </w:r>
      <w:proofErr w:type="spellEnd"/>
      <w:r w:rsidRPr="00BA0048">
        <w:rPr>
          <w:rFonts w:ascii="Times New Roman" w:hAnsi="Times New Roman" w:cs="Times New Roman"/>
          <w:b/>
          <w:bCs/>
        </w:rPr>
        <w:t xml:space="preserve"> klasyczna:</w:t>
      </w:r>
    </w:p>
    <w:p w14:paraId="754C76A4" w14:textId="2FED8B73" w:rsidR="00A01FAA" w:rsidRDefault="00732D7F" w:rsidP="00A01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- 400g mąki pszennej</w:t>
      </w:r>
    </w:p>
    <w:p w14:paraId="470B78D1" w14:textId="5AD6571A" w:rsidR="00732D7F" w:rsidRDefault="00732D7F" w:rsidP="00A01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- 120 ml oleju jadalnego</w:t>
      </w:r>
    </w:p>
    <w:p w14:paraId="6BD855F0" w14:textId="0CA330CA" w:rsidR="00732D7F" w:rsidRDefault="00732D7F" w:rsidP="00A01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- 120 ml wody</w:t>
      </w:r>
    </w:p>
    <w:p w14:paraId="6B936509" w14:textId="1E4097F1" w:rsidR="00732D7F" w:rsidRDefault="00732D7F" w:rsidP="00A01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barwniki spożywcze</w:t>
      </w:r>
    </w:p>
    <w:p w14:paraId="2F11ABE1" w14:textId="53FB9A79" w:rsidR="00732D7F" w:rsidRDefault="00732D7F" w:rsidP="00A01FAA">
      <w:pPr>
        <w:rPr>
          <w:rFonts w:ascii="Times New Roman" w:hAnsi="Times New Roman" w:cs="Times New Roman"/>
        </w:rPr>
      </w:pPr>
    </w:p>
    <w:p w14:paraId="7661F596" w14:textId="0135A514" w:rsidR="00732D7F" w:rsidRPr="00BA0048" w:rsidRDefault="00732D7F" w:rsidP="00A01FAA">
      <w:pPr>
        <w:rPr>
          <w:rFonts w:ascii="Times New Roman" w:hAnsi="Times New Roman" w:cs="Times New Roman"/>
          <w:b/>
          <w:bCs/>
        </w:rPr>
      </w:pPr>
      <w:proofErr w:type="spellStart"/>
      <w:r w:rsidRPr="00BA0048">
        <w:rPr>
          <w:rFonts w:ascii="Times New Roman" w:hAnsi="Times New Roman" w:cs="Times New Roman"/>
          <w:b/>
          <w:bCs/>
        </w:rPr>
        <w:t>Ciastolina</w:t>
      </w:r>
      <w:proofErr w:type="spellEnd"/>
      <w:r w:rsidRPr="00BA0048">
        <w:rPr>
          <w:rFonts w:ascii="Times New Roman" w:hAnsi="Times New Roman" w:cs="Times New Roman"/>
          <w:b/>
          <w:bCs/>
        </w:rPr>
        <w:t xml:space="preserve"> gładka:</w:t>
      </w:r>
    </w:p>
    <w:p w14:paraId="020AB0EF" w14:textId="7E378B31" w:rsidR="00732D7F" w:rsidRDefault="00732D7F" w:rsidP="00A01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- 400g mąki pszennej</w:t>
      </w:r>
    </w:p>
    <w:p w14:paraId="33E3D821" w14:textId="161DEFC2" w:rsidR="00732D7F" w:rsidRDefault="00732D7F" w:rsidP="00A01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- 400 g mąki ziemniaczanej</w:t>
      </w:r>
    </w:p>
    <w:p w14:paraId="1583AC49" w14:textId="44EDA021" w:rsidR="00732D7F" w:rsidRDefault="00732D7F" w:rsidP="00A01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- 120 ml oleju</w:t>
      </w:r>
    </w:p>
    <w:p w14:paraId="6B24E109" w14:textId="51BD3DF4" w:rsidR="00732D7F" w:rsidRDefault="00732D7F" w:rsidP="00A01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-120ml wody</w:t>
      </w:r>
    </w:p>
    <w:p w14:paraId="63FEA8E8" w14:textId="3C6CA82D" w:rsidR="00732D7F" w:rsidRDefault="00732D7F" w:rsidP="00A01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barwniki spożywcze</w:t>
      </w:r>
    </w:p>
    <w:p w14:paraId="2F7CA5BC" w14:textId="5BEED98A" w:rsidR="00732D7F" w:rsidRDefault="00732D7F" w:rsidP="00A01FAA">
      <w:pPr>
        <w:rPr>
          <w:rFonts w:ascii="Times New Roman" w:hAnsi="Times New Roman" w:cs="Times New Roman"/>
        </w:rPr>
      </w:pPr>
    </w:p>
    <w:p w14:paraId="751C5E78" w14:textId="5706830E" w:rsidR="00732D7F" w:rsidRPr="00BA0048" w:rsidRDefault="00732D7F" w:rsidP="00A01FAA">
      <w:pPr>
        <w:rPr>
          <w:rFonts w:ascii="Times New Roman" w:hAnsi="Times New Roman" w:cs="Times New Roman"/>
          <w:b/>
          <w:bCs/>
        </w:rPr>
      </w:pPr>
      <w:r w:rsidRPr="00BA0048">
        <w:rPr>
          <w:rFonts w:ascii="Times New Roman" w:hAnsi="Times New Roman" w:cs="Times New Roman"/>
          <w:b/>
          <w:bCs/>
        </w:rPr>
        <w:t xml:space="preserve">Ciecz </w:t>
      </w:r>
      <w:r w:rsidR="00E9451A" w:rsidRPr="00BA0048">
        <w:rPr>
          <w:rFonts w:ascii="Times New Roman" w:hAnsi="Times New Roman" w:cs="Times New Roman"/>
          <w:b/>
          <w:bCs/>
        </w:rPr>
        <w:t>nienewtonowska:</w:t>
      </w:r>
    </w:p>
    <w:p w14:paraId="2FDE9949" w14:textId="1531D036" w:rsidR="00E9451A" w:rsidRDefault="00E9451A" w:rsidP="00A01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mąka ziemniaczana</w:t>
      </w:r>
    </w:p>
    <w:p w14:paraId="330D53FA" w14:textId="55C6D8C7" w:rsidR="00E9451A" w:rsidRDefault="00E9451A" w:rsidP="00A01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chłodna woda</w:t>
      </w:r>
    </w:p>
    <w:p w14:paraId="48773FC8" w14:textId="6F2F6DCB" w:rsidR="00E9451A" w:rsidRDefault="00E9451A" w:rsidP="00A01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barwniki spożywcze</w:t>
      </w:r>
    </w:p>
    <w:p w14:paraId="0993E9D4" w14:textId="77777777" w:rsidR="00E9451A" w:rsidRDefault="00E9451A" w:rsidP="00A01FAA">
      <w:pPr>
        <w:rPr>
          <w:rFonts w:ascii="Times New Roman" w:hAnsi="Times New Roman" w:cs="Times New Roman"/>
        </w:rPr>
      </w:pPr>
    </w:p>
    <w:p w14:paraId="4361827B" w14:textId="2371FA1F" w:rsidR="00E9451A" w:rsidRPr="00BA0048" w:rsidRDefault="00E9451A" w:rsidP="00A01FAA">
      <w:pPr>
        <w:rPr>
          <w:rFonts w:ascii="Times New Roman" w:hAnsi="Times New Roman" w:cs="Times New Roman"/>
          <w:b/>
          <w:bCs/>
        </w:rPr>
      </w:pPr>
      <w:proofErr w:type="spellStart"/>
      <w:r w:rsidRPr="00BA0048">
        <w:rPr>
          <w:rFonts w:ascii="Times New Roman" w:hAnsi="Times New Roman" w:cs="Times New Roman"/>
          <w:b/>
          <w:bCs/>
        </w:rPr>
        <w:t>Mannolina</w:t>
      </w:r>
      <w:proofErr w:type="spellEnd"/>
      <w:r w:rsidRPr="00BA0048">
        <w:rPr>
          <w:rFonts w:ascii="Times New Roman" w:hAnsi="Times New Roman" w:cs="Times New Roman"/>
          <w:b/>
          <w:bCs/>
        </w:rPr>
        <w:t>:</w:t>
      </w:r>
    </w:p>
    <w:p w14:paraId="66952CD5" w14:textId="62DB2840" w:rsidR="00E9451A" w:rsidRDefault="00E9451A" w:rsidP="00A01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kasza manna</w:t>
      </w:r>
    </w:p>
    <w:p w14:paraId="0CA4090E" w14:textId="6204BE23" w:rsidR="00E9451A" w:rsidRDefault="00E9451A" w:rsidP="00A01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wrzątek </w:t>
      </w:r>
    </w:p>
    <w:p w14:paraId="6AFF3089" w14:textId="32BED467" w:rsidR="00E9451A" w:rsidRDefault="00E9451A" w:rsidP="00A01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barwniki spożywcze</w:t>
      </w:r>
    </w:p>
    <w:p w14:paraId="5DE7484F" w14:textId="6870C724" w:rsidR="00E9451A" w:rsidRDefault="00E9451A" w:rsidP="00A01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Kaszę zalej małą ilością wrzątku, dodaj barwnik, zagnieć ciasto.</w:t>
      </w:r>
    </w:p>
    <w:p w14:paraId="4994AEA2" w14:textId="67FC4EAC" w:rsidR="0049234D" w:rsidRPr="00BA0048" w:rsidRDefault="0049234D" w:rsidP="00A01FAA">
      <w:pPr>
        <w:rPr>
          <w:rFonts w:ascii="Times New Roman" w:hAnsi="Times New Roman" w:cs="Times New Roman"/>
          <w:b/>
          <w:bCs/>
        </w:rPr>
      </w:pPr>
    </w:p>
    <w:p w14:paraId="556303CF" w14:textId="1C3C2EE8" w:rsidR="0049234D" w:rsidRPr="00BA0048" w:rsidRDefault="0049234D" w:rsidP="00A01FAA">
      <w:pPr>
        <w:rPr>
          <w:rFonts w:ascii="Times New Roman" w:hAnsi="Times New Roman" w:cs="Times New Roman"/>
          <w:b/>
          <w:bCs/>
        </w:rPr>
      </w:pPr>
      <w:r w:rsidRPr="00BA0048">
        <w:rPr>
          <w:rFonts w:ascii="Times New Roman" w:hAnsi="Times New Roman" w:cs="Times New Roman"/>
          <w:b/>
          <w:bCs/>
        </w:rPr>
        <w:t>Lukier plastyczny:</w:t>
      </w:r>
    </w:p>
    <w:p w14:paraId="4DB3B08B" w14:textId="29CEEC87" w:rsidR="0049234D" w:rsidRDefault="0049234D" w:rsidP="00A01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400g cukru pudru</w:t>
      </w:r>
    </w:p>
    <w:p w14:paraId="158F32F0" w14:textId="47B09F47" w:rsidR="0049234D" w:rsidRDefault="0049234D" w:rsidP="00A01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50g glukozy w proszku lub płynie </w:t>
      </w:r>
    </w:p>
    <w:p w14:paraId="5DDB4C52" w14:textId="3B224E64" w:rsidR="0049234D" w:rsidRDefault="0049234D" w:rsidP="00A01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łyżeczki żelatyny</w:t>
      </w:r>
    </w:p>
    <w:p w14:paraId="2E26378F" w14:textId="222DBC40" w:rsidR="0049234D" w:rsidRDefault="0049234D" w:rsidP="00A01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łyżeczka masła</w:t>
      </w:r>
    </w:p>
    <w:p w14:paraId="38C46833" w14:textId="7CF9B586" w:rsidR="00197533" w:rsidRDefault="0049234D" w:rsidP="00A01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97533">
        <w:rPr>
          <w:rFonts w:ascii="Times New Roman" w:hAnsi="Times New Roman" w:cs="Times New Roman"/>
        </w:rPr>
        <w:t>3 łyżeczki wody</w:t>
      </w:r>
    </w:p>
    <w:p w14:paraId="3745B37F" w14:textId="61DE40E5" w:rsidR="00197533" w:rsidRPr="00BA0048" w:rsidRDefault="00197533" w:rsidP="00A01FAA">
      <w:pPr>
        <w:rPr>
          <w:rFonts w:ascii="Times New Roman" w:hAnsi="Times New Roman" w:cs="Times New Roman"/>
          <w:b/>
          <w:bCs/>
        </w:rPr>
      </w:pPr>
      <w:r w:rsidRPr="00BA0048">
        <w:rPr>
          <w:rFonts w:ascii="Times New Roman" w:hAnsi="Times New Roman" w:cs="Times New Roman"/>
          <w:b/>
          <w:bCs/>
        </w:rPr>
        <w:t>Śnieg:</w:t>
      </w:r>
    </w:p>
    <w:p w14:paraId="266C7F43" w14:textId="0EF6355C" w:rsidR="00197533" w:rsidRDefault="00197533" w:rsidP="00A01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mąka ziemniaczana</w:t>
      </w:r>
    </w:p>
    <w:p w14:paraId="1669B6EF" w14:textId="32922CE8" w:rsidR="00197533" w:rsidRDefault="00197533" w:rsidP="00A01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olej</w:t>
      </w:r>
    </w:p>
    <w:p w14:paraId="2CD18E5C" w14:textId="4D982300" w:rsidR="00BA0048" w:rsidRDefault="00BA0048" w:rsidP="00A01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Połącz składniki.</w:t>
      </w:r>
    </w:p>
    <w:p w14:paraId="3F9492E5" w14:textId="77777777" w:rsidR="00197533" w:rsidRDefault="00197533" w:rsidP="00A01FAA">
      <w:pPr>
        <w:rPr>
          <w:rFonts w:ascii="Times New Roman" w:hAnsi="Times New Roman" w:cs="Times New Roman"/>
        </w:rPr>
      </w:pPr>
    </w:p>
    <w:p w14:paraId="4A9A2706" w14:textId="07412470" w:rsidR="00197533" w:rsidRPr="00BA0048" w:rsidRDefault="00197533" w:rsidP="00A01FAA">
      <w:pPr>
        <w:rPr>
          <w:rFonts w:ascii="Times New Roman" w:hAnsi="Times New Roman" w:cs="Times New Roman"/>
          <w:b/>
          <w:bCs/>
        </w:rPr>
      </w:pPr>
      <w:r w:rsidRPr="00BA0048">
        <w:rPr>
          <w:rFonts w:ascii="Times New Roman" w:hAnsi="Times New Roman" w:cs="Times New Roman"/>
          <w:b/>
          <w:bCs/>
        </w:rPr>
        <w:t>Farby witrażowe:</w:t>
      </w:r>
    </w:p>
    <w:p w14:paraId="691F915C" w14:textId="2520C846" w:rsidR="00197533" w:rsidRDefault="00197533" w:rsidP="00A01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opakowanie galaretki</w:t>
      </w:r>
    </w:p>
    <w:p w14:paraId="75AFEDBC" w14:textId="69423FE8" w:rsidR="00197533" w:rsidRDefault="00197533" w:rsidP="00A01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- 200 ml gorącej wody</w:t>
      </w:r>
    </w:p>
    <w:p w14:paraId="2D9A9341" w14:textId="6D30E8DB" w:rsidR="001760A8" w:rsidRDefault="001760A8" w:rsidP="00A01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Galaretkę wymieszaj z gorącą wodą. Maluj p</w:t>
      </w:r>
      <w:r w:rsidR="0003625E">
        <w:rPr>
          <w:rFonts w:ascii="Times New Roman" w:hAnsi="Times New Roman" w:cs="Times New Roman"/>
        </w:rPr>
        <w:t xml:space="preserve">o folii </w:t>
      </w:r>
    </w:p>
    <w:p w14:paraId="0861FF77" w14:textId="77777777" w:rsidR="00BA0048" w:rsidRDefault="00BA0048" w:rsidP="00A01FAA">
      <w:pPr>
        <w:rPr>
          <w:rFonts w:ascii="Times New Roman" w:hAnsi="Times New Roman" w:cs="Times New Roman"/>
        </w:rPr>
      </w:pPr>
    </w:p>
    <w:p w14:paraId="20D2BEB8" w14:textId="09FB4B86" w:rsidR="0003625E" w:rsidRPr="00BA0048" w:rsidRDefault="0003625E" w:rsidP="00A01FAA">
      <w:pPr>
        <w:rPr>
          <w:rFonts w:ascii="Times New Roman" w:hAnsi="Times New Roman" w:cs="Times New Roman"/>
          <w:b/>
          <w:bCs/>
        </w:rPr>
      </w:pPr>
      <w:proofErr w:type="spellStart"/>
      <w:r w:rsidRPr="00BA0048">
        <w:rPr>
          <w:rFonts w:ascii="Times New Roman" w:hAnsi="Times New Roman" w:cs="Times New Roman"/>
          <w:b/>
          <w:bCs/>
        </w:rPr>
        <w:t>Żelkolina</w:t>
      </w:r>
      <w:proofErr w:type="spellEnd"/>
      <w:r w:rsidRPr="00BA0048">
        <w:rPr>
          <w:rFonts w:ascii="Times New Roman" w:hAnsi="Times New Roman" w:cs="Times New Roman"/>
          <w:b/>
          <w:bCs/>
        </w:rPr>
        <w:t>:</w:t>
      </w:r>
    </w:p>
    <w:p w14:paraId="088D17F1" w14:textId="1F230D31" w:rsidR="0003625E" w:rsidRDefault="0003625E" w:rsidP="00A01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 farby witrażowej dodaj</w:t>
      </w:r>
    </w:p>
    <w:p w14:paraId="1EBDCDDF" w14:textId="6CF67867" w:rsidR="0003625E" w:rsidRDefault="0003625E" w:rsidP="000362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Mąkę ziemniaczaną (powstanie </w:t>
      </w:r>
      <w:proofErr w:type="spellStart"/>
      <w:r>
        <w:rPr>
          <w:rFonts w:ascii="Times New Roman" w:hAnsi="Times New Roman" w:cs="Times New Roman"/>
        </w:rPr>
        <w:t>żelkowa</w:t>
      </w:r>
      <w:proofErr w:type="spellEnd"/>
      <w:r>
        <w:rPr>
          <w:rFonts w:ascii="Times New Roman" w:hAnsi="Times New Roman" w:cs="Times New Roman"/>
        </w:rPr>
        <w:t xml:space="preserve"> ciecz nienewtonowska)</w:t>
      </w:r>
    </w:p>
    <w:p w14:paraId="4914E1EF" w14:textId="3107D87F" w:rsidR="0003625E" w:rsidRDefault="00BA0048" w:rsidP="000362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Mąka pszenna</w:t>
      </w:r>
    </w:p>
    <w:p w14:paraId="150941A1" w14:textId="5238EEE0" w:rsidR="00BA0048" w:rsidRDefault="00BA0048" w:rsidP="000362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Olej</w:t>
      </w:r>
    </w:p>
    <w:p w14:paraId="173947E2" w14:textId="77777777" w:rsidR="0084086C" w:rsidRDefault="0084086C" w:rsidP="0084086C">
      <w:pPr>
        <w:rPr>
          <w:rFonts w:ascii="Times New Roman" w:hAnsi="Times New Roman" w:cs="Times New Roman"/>
        </w:rPr>
      </w:pPr>
    </w:p>
    <w:p w14:paraId="3012E7AE" w14:textId="77777777" w:rsidR="0084086C" w:rsidRDefault="0084086C" w:rsidP="0084086C">
      <w:pPr>
        <w:rPr>
          <w:rFonts w:ascii="Times New Roman" w:hAnsi="Times New Roman" w:cs="Times New Roman"/>
        </w:rPr>
      </w:pPr>
    </w:p>
    <w:p w14:paraId="604EC671" w14:textId="77777777" w:rsidR="0084086C" w:rsidRDefault="0084086C" w:rsidP="0084086C">
      <w:pPr>
        <w:rPr>
          <w:rFonts w:ascii="Times New Roman" w:hAnsi="Times New Roman" w:cs="Times New Roman"/>
        </w:rPr>
      </w:pPr>
    </w:p>
    <w:p w14:paraId="491FBAC9" w14:textId="4FBE72CD" w:rsidR="0084086C" w:rsidRPr="0084086C" w:rsidRDefault="0084086C" w:rsidP="00840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Opracowała : Justyna Byra</w:t>
      </w:r>
      <w:bookmarkStart w:id="0" w:name="_GoBack"/>
      <w:bookmarkEnd w:id="0"/>
    </w:p>
    <w:p w14:paraId="7CE07E19" w14:textId="77777777" w:rsidR="00197533" w:rsidRDefault="00197533" w:rsidP="00A01FAA">
      <w:pPr>
        <w:rPr>
          <w:rFonts w:ascii="Times New Roman" w:hAnsi="Times New Roman" w:cs="Times New Roman"/>
        </w:rPr>
      </w:pPr>
    </w:p>
    <w:p w14:paraId="76926987" w14:textId="7DB3F3AC" w:rsidR="00197533" w:rsidRPr="00337AFE" w:rsidRDefault="00185C10" w:rsidP="00185C10">
      <w:pPr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C942C2A" wp14:editId="33090FE8">
                <wp:extent cx="304800" cy="304800"/>
                <wp:effectExtent l="0" t="0" r="0" b="0"/>
                <wp:docPr id="3" name="Prostokąt 3" descr="Brak dostępnego opisu zdjęci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063855" id="Prostokąt 3" o:spid="_x0000_s1026" alt="Brak dostępnego opisu zdjęcia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197533" w:rsidRPr="00337AF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5BFA7" w14:textId="77777777" w:rsidR="0069678A" w:rsidRDefault="0069678A" w:rsidP="005B31AC">
      <w:pPr>
        <w:spacing w:after="0" w:line="240" w:lineRule="auto"/>
      </w:pPr>
      <w:r>
        <w:separator/>
      </w:r>
    </w:p>
  </w:endnote>
  <w:endnote w:type="continuationSeparator" w:id="0">
    <w:p w14:paraId="5E8B9EB9" w14:textId="77777777" w:rsidR="0069678A" w:rsidRDefault="0069678A" w:rsidP="005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1C7E1" w14:textId="77777777" w:rsidR="0069678A" w:rsidRDefault="0069678A" w:rsidP="005B31AC">
      <w:pPr>
        <w:spacing w:after="0" w:line="240" w:lineRule="auto"/>
      </w:pPr>
      <w:r>
        <w:separator/>
      </w:r>
    </w:p>
  </w:footnote>
  <w:footnote w:type="continuationSeparator" w:id="0">
    <w:p w14:paraId="518B351F" w14:textId="77777777" w:rsidR="0069678A" w:rsidRDefault="0069678A" w:rsidP="005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1CEBE" w14:textId="47F29A1F" w:rsidR="005B31AC" w:rsidRDefault="005B31AC">
    <w:pPr>
      <w:pStyle w:val="Nagwek"/>
    </w:pPr>
    <w:r>
      <w:rPr>
        <w:noProof/>
        <w:lang w:eastAsia="pl-PL"/>
      </w:rPr>
      <mc:AlternateContent>
        <mc:Choice Requires="wps">
          <w:drawing>
            <wp:inline distT="0" distB="0" distL="0" distR="0" wp14:anchorId="27D68D40" wp14:editId="1D906800">
              <wp:extent cx="304800" cy="304800"/>
              <wp:effectExtent l="0" t="0" r="0" b="0"/>
              <wp:docPr id="2" name="Prostokąt 2" descr="Brak dostępnego opisu zdjęcia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B1CCB72" id="Prostokąt 2" o:spid="_x0000_s1026" alt="Brak dostępnego opisu zdjęcia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53808"/>
    <w:multiLevelType w:val="hybridMultilevel"/>
    <w:tmpl w:val="7FB0E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FE"/>
    <w:rsid w:val="0003625E"/>
    <w:rsid w:val="0005597B"/>
    <w:rsid w:val="000B07C1"/>
    <w:rsid w:val="001760A8"/>
    <w:rsid w:val="00185C10"/>
    <w:rsid w:val="00197533"/>
    <w:rsid w:val="00337AFE"/>
    <w:rsid w:val="0049234D"/>
    <w:rsid w:val="005B31AC"/>
    <w:rsid w:val="0069678A"/>
    <w:rsid w:val="006F1077"/>
    <w:rsid w:val="00732D7F"/>
    <w:rsid w:val="00785448"/>
    <w:rsid w:val="0084086C"/>
    <w:rsid w:val="008B466E"/>
    <w:rsid w:val="00977F6F"/>
    <w:rsid w:val="009E5AC8"/>
    <w:rsid w:val="00A01FAA"/>
    <w:rsid w:val="00BA0048"/>
    <w:rsid w:val="00E9451A"/>
    <w:rsid w:val="00FD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4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2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1AC"/>
  </w:style>
  <w:style w:type="paragraph" w:styleId="Stopka">
    <w:name w:val="footer"/>
    <w:basedOn w:val="Normalny"/>
    <w:link w:val="StopkaZnak"/>
    <w:uiPriority w:val="99"/>
    <w:unhideWhenUsed/>
    <w:rsid w:val="005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1AC"/>
  </w:style>
  <w:style w:type="paragraph" w:styleId="Tekstdymka">
    <w:name w:val="Balloon Text"/>
    <w:basedOn w:val="Normalny"/>
    <w:link w:val="TekstdymkaZnak"/>
    <w:uiPriority w:val="99"/>
    <w:semiHidden/>
    <w:unhideWhenUsed/>
    <w:rsid w:val="0084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2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1AC"/>
  </w:style>
  <w:style w:type="paragraph" w:styleId="Stopka">
    <w:name w:val="footer"/>
    <w:basedOn w:val="Normalny"/>
    <w:link w:val="StopkaZnak"/>
    <w:uiPriority w:val="99"/>
    <w:unhideWhenUsed/>
    <w:rsid w:val="005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1AC"/>
  </w:style>
  <w:style w:type="paragraph" w:styleId="Tekstdymka">
    <w:name w:val="Balloon Text"/>
    <w:basedOn w:val="Normalny"/>
    <w:link w:val="TekstdymkaZnak"/>
    <w:uiPriority w:val="99"/>
    <w:semiHidden/>
    <w:unhideWhenUsed/>
    <w:rsid w:val="0084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Uzytkownik</cp:lastModifiedBy>
  <cp:revision>7</cp:revision>
  <dcterms:created xsi:type="dcterms:W3CDTF">2022-02-03T15:33:00Z</dcterms:created>
  <dcterms:modified xsi:type="dcterms:W3CDTF">2022-02-09T15:47:00Z</dcterms:modified>
</cp:coreProperties>
</file>